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892C" w14:textId="77777777" w:rsidR="00BA3428" w:rsidRDefault="00C034CA">
      <w:r w:rsidRPr="00D16F5F">
        <w:rPr>
          <w:b/>
          <w:noProof/>
        </w:rPr>
        <w:drawing>
          <wp:inline distT="0" distB="0" distL="0" distR="0" wp14:anchorId="721AAC32" wp14:editId="044CDD60">
            <wp:extent cx="4091940" cy="1272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F3B6" w14:textId="7684754A" w:rsidR="00C034CA" w:rsidRPr="00BA3428" w:rsidRDefault="00C034CA">
      <w:r w:rsidRPr="00C034CA">
        <w:rPr>
          <w:b/>
          <w:bCs/>
          <w:color w:val="2F5496" w:themeColor="accent1" w:themeShade="BF"/>
          <w:sz w:val="44"/>
          <w:szCs w:val="44"/>
          <w:u w:val="single"/>
        </w:rPr>
        <w:t>Informace k organizaci Dne otevřených dveří</w:t>
      </w:r>
      <w:r w:rsidR="005042F8">
        <w:rPr>
          <w:b/>
          <w:bCs/>
          <w:color w:val="2F5496" w:themeColor="accent1" w:themeShade="BF"/>
          <w:sz w:val="44"/>
          <w:szCs w:val="44"/>
          <w:u w:val="single"/>
        </w:rPr>
        <w:t xml:space="preserve"> 6.4.2024</w:t>
      </w:r>
    </w:p>
    <w:p w14:paraId="55BD1F3B" w14:textId="77777777" w:rsidR="00C034CA" w:rsidRPr="005042F8" w:rsidRDefault="00C034CA">
      <w:pPr>
        <w:rPr>
          <w:b/>
          <w:bCs/>
          <w:color w:val="FFC000"/>
          <w:sz w:val="44"/>
          <w:szCs w:val="44"/>
        </w:rPr>
      </w:pPr>
      <w:r w:rsidRPr="005042F8">
        <w:rPr>
          <w:b/>
          <w:bCs/>
          <w:color w:val="FFC000"/>
          <w:sz w:val="44"/>
          <w:szCs w:val="44"/>
        </w:rPr>
        <w:t>Pavilon B (oranžové tvary na fasádě)</w:t>
      </w:r>
    </w:p>
    <w:p w14:paraId="64168A76" w14:textId="4E4946F7" w:rsidR="00C034CA" w:rsidRDefault="00C034CA">
      <w:pPr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Třída přízemí vlevo Rybičky – informace pro rodiče dětí ke vzdělávání v mateřské škole – v každou celou 9 hodin, 10 hodin, 11 hodin.</w:t>
      </w:r>
    </w:p>
    <w:p w14:paraId="137793D3" w14:textId="69C5866E" w:rsidR="00C034CA" w:rsidRDefault="00C034CA">
      <w:pPr>
        <w:rPr>
          <w:b/>
          <w:bCs/>
          <w:color w:val="ED7D31" w:themeColor="accent2"/>
          <w:sz w:val="44"/>
          <w:szCs w:val="44"/>
        </w:rPr>
      </w:pPr>
      <w:r w:rsidRPr="00C034CA">
        <w:rPr>
          <w:b/>
          <w:bCs/>
          <w:color w:val="ED7D31" w:themeColor="accent2"/>
          <w:sz w:val="44"/>
          <w:szCs w:val="44"/>
        </w:rPr>
        <w:t>Třída přízemí vpravo Broučci – možnost dohledu nad dětmi v době konání podávání informací ředitelkou školy.</w:t>
      </w:r>
    </w:p>
    <w:p w14:paraId="20BE794B" w14:textId="574EBB9B" w:rsidR="00C034CA" w:rsidRDefault="00C034CA">
      <w:pPr>
        <w:rPr>
          <w:b/>
          <w:bCs/>
          <w:color w:val="9CC2E5" w:themeColor="accent5" w:themeTint="99"/>
          <w:sz w:val="44"/>
          <w:szCs w:val="44"/>
        </w:rPr>
      </w:pPr>
      <w:r w:rsidRPr="00C034CA">
        <w:rPr>
          <w:b/>
          <w:bCs/>
          <w:color w:val="9CC2E5" w:themeColor="accent5" w:themeTint="99"/>
          <w:sz w:val="44"/>
          <w:szCs w:val="44"/>
        </w:rPr>
        <w:t>Třída 1. patro vlevo Vlčata – možnost prohlídky interiéru a vybavení třídy předškoláků</w:t>
      </w:r>
      <w:r>
        <w:rPr>
          <w:b/>
          <w:bCs/>
          <w:color w:val="9CC2E5" w:themeColor="accent5" w:themeTint="99"/>
          <w:sz w:val="44"/>
          <w:szCs w:val="44"/>
        </w:rPr>
        <w:t>, možnost hry dětí.</w:t>
      </w:r>
    </w:p>
    <w:p w14:paraId="63F81B33" w14:textId="033C359E" w:rsidR="00C034CA" w:rsidRDefault="00C034CA">
      <w:pPr>
        <w:rPr>
          <w:b/>
          <w:bCs/>
          <w:color w:val="F4B083" w:themeColor="accent2" w:themeTint="99"/>
          <w:sz w:val="44"/>
          <w:szCs w:val="44"/>
        </w:rPr>
      </w:pPr>
      <w:r w:rsidRPr="00C034CA">
        <w:rPr>
          <w:b/>
          <w:bCs/>
          <w:color w:val="FF0000"/>
          <w:sz w:val="44"/>
          <w:szCs w:val="44"/>
        </w:rPr>
        <w:t xml:space="preserve">Třída 1. patro vpravo Dráčci – prohlídka interiéru třídy předškoláků – centra aktivit, </w:t>
      </w:r>
      <w:r>
        <w:rPr>
          <w:b/>
          <w:bCs/>
          <w:color w:val="FF0000"/>
          <w:sz w:val="44"/>
          <w:szCs w:val="44"/>
        </w:rPr>
        <w:t>možnost hry dětí.</w:t>
      </w:r>
      <w:r w:rsidRPr="00C034CA">
        <w:rPr>
          <w:b/>
          <w:bCs/>
          <w:color w:val="F4B083" w:themeColor="accent2" w:themeTint="99"/>
          <w:sz w:val="44"/>
          <w:szCs w:val="44"/>
        </w:rPr>
        <w:t xml:space="preserve"> </w:t>
      </w:r>
    </w:p>
    <w:p w14:paraId="51916FF8" w14:textId="02EAB9DD" w:rsidR="005042F8" w:rsidRPr="003C516A" w:rsidRDefault="005042F8">
      <w:pPr>
        <w:rPr>
          <w:b/>
          <w:bCs/>
          <w:color w:val="FFC000"/>
          <w:sz w:val="44"/>
          <w:szCs w:val="44"/>
        </w:rPr>
      </w:pPr>
      <w:r w:rsidRPr="003C516A">
        <w:rPr>
          <w:b/>
          <w:bCs/>
          <w:color w:val="FFC000"/>
          <w:sz w:val="44"/>
          <w:szCs w:val="44"/>
        </w:rPr>
        <w:t xml:space="preserve">Pokud se jdete </w:t>
      </w:r>
      <w:r w:rsidR="003C516A" w:rsidRPr="003C516A">
        <w:rPr>
          <w:b/>
          <w:bCs/>
          <w:color w:val="FFC000"/>
          <w:sz w:val="44"/>
          <w:szCs w:val="44"/>
        </w:rPr>
        <w:t xml:space="preserve">jen </w:t>
      </w:r>
      <w:r w:rsidRPr="003C516A">
        <w:rPr>
          <w:b/>
          <w:bCs/>
          <w:color w:val="FFC000"/>
          <w:sz w:val="44"/>
          <w:szCs w:val="44"/>
        </w:rPr>
        <w:t>k nám podívat na nové, krásné prostory, sledujte šipky na podlaze.</w:t>
      </w:r>
    </w:p>
    <w:p w14:paraId="0447B782" w14:textId="0C0D535E" w:rsidR="00C034CA" w:rsidRPr="003C516A" w:rsidRDefault="003C516A">
      <w:pPr>
        <w:rPr>
          <w:b/>
          <w:bCs/>
          <w:color w:val="FFC000"/>
          <w:sz w:val="44"/>
          <w:szCs w:val="44"/>
        </w:rPr>
      </w:pPr>
      <w:r w:rsidRPr="003C516A">
        <w:rPr>
          <w:b/>
          <w:bCs/>
          <w:color w:val="FFC000"/>
          <w:sz w:val="44"/>
          <w:szCs w:val="44"/>
        </w:rPr>
        <w:lastRenderedPageBreak/>
        <w:t xml:space="preserve">Na podlaze je jimi </w:t>
      </w:r>
      <w:r w:rsidR="00C034CA" w:rsidRPr="003C516A">
        <w:rPr>
          <w:b/>
          <w:bCs/>
          <w:color w:val="FFC000"/>
          <w:sz w:val="44"/>
          <w:szCs w:val="44"/>
        </w:rPr>
        <w:t>vyznačena trasa prohlídky školy, po trase budou zaměstnankyně školy odpovídat na vaše dotazy.</w:t>
      </w:r>
    </w:p>
    <w:p w14:paraId="3DC4D74E" w14:textId="4C3E7C4E" w:rsidR="005042F8" w:rsidRDefault="005042F8">
      <w:pPr>
        <w:rPr>
          <w:b/>
          <w:bCs/>
          <w:color w:val="C45911" w:themeColor="accent2" w:themeShade="BF"/>
          <w:sz w:val="44"/>
          <w:szCs w:val="44"/>
        </w:rPr>
      </w:pPr>
      <w:r w:rsidRPr="005042F8">
        <w:rPr>
          <w:b/>
          <w:bCs/>
          <w:color w:val="C45911" w:themeColor="accent2" w:themeShade="BF"/>
          <w:sz w:val="44"/>
          <w:szCs w:val="44"/>
        </w:rPr>
        <w:t>Ve spojovacím krčku je pro vás připravena výstava k historii naší mateřské školy.</w:t>
      </w:r>
    </w:p>
    <w:p w14:paraId="06E417A9" w14:textId="3C6C516F" w:rsidR="005042F8" w:rsidRPr="003C516A" w:rsidRDefault="005042F8">
      <w:pPr>
        <w:rPr>
          <w:b/>
          <w:bCs/>
          <w:color w:val="FFD966" w:themeColor="accent4" w:themeTint="99"/>
          <w:sz w:val="44"/>
          <w:szCs w:val="44"/>
        </w:rPr>
      </w:pPr>
      <w:r w:rsidRPr="003C516A">
        <w:rPr>
          <w:b/>
          <w:bCs/>
          <w:color w:val="FFD966" w:themeColor="accent4" w:themeTint="99"/>
          <w:sz w:val="44"/>
          <w:szCs w:val="44"/>
        </w:rPr>
        <w:t>Trasa vás provede přes hospodářský pavilon do budovy A (žluté obrazce na fasádě), kde po prohlídce dvou tříd určených k vybavení a otevření k 2.9.2024</w:t>
      </w:r>
      <w:r w:rsidR="003C516A">
        <w:rPr>
          <w:b/>
          <w:bCs/>
          <w:color w:val="FFD966" w:themeColor="accent4" w:themeTint="99"/>
          <w:sz w:val="44"/>
          <w:szCs w:val="44"/>
        </w:rPr>
        <w:t>,</w:t>
      </w:r>
      <w:r w:rsidRPr="003C516A">
        <w:rPr>
          <w:b/>
          <w:bCs/>
          <w:color w:val="FFD966" w:themeColor="accent4" w:themeTint="99"/>
          <w:sz w:val="44"/>
          <w:szCs w:val="44"/>
        </w:rPr>
        <w:t xml:space="preserve"> </w:t>
      </w:r>
      <w:r w:rsidR="003C516A">
        <w:rPr>
          <w:b/>
          <w:bCs/>
          <w:color w:val="FFD966" w:themeColor="accent4" w:themeTint="99"/>
          <w:sz w:val="44"/>
          <w:szCs w:val="44"/>
        </w:rPr>
        <w:t>a</w:t>
      </w:r>
      <w:r w:rsidRPr="003C516A">
        <w:rPr>
          <w:b/>
          <w:bCs/>
          <w:color w:val="FFD966" w:themeColor="accent4" w:themeTint="99"/>
          <w:sz w:val="44"/>
          <w:szCs w:val="44"/>
        </w:rPr>
        <w:t xml:space="preserve"> prezentac</w:t>
      </w:r>
      <w:r w:rsidR="003C516A">
        <w:rPr>
          <w:b/>
          <w:bCs/>
          <w:color w:val="FFD966" w:themeColor="accent4" w:themeTint="99"/>
          <w:sz w:val="44"/>
          <w:szCs w:val="44"/>
        </w:rPr>
        <w:t>i</w:t>
      </w:r>
      <w:r w:rsidRPr="003C516A">
        <w:rPr>
          <w:b/>
          <w:bCs/>
          <w:color w:val="FFD966" w:themeColor="accent4" w:themeTint="99"/>
          <w:sz w:val="44"/>
          <w:szCs w:val="44"/>
        </w:rPr>
        <w:t xml:space="preserve"> fotografií ze života školky</w:t>
      </w:r>
      <w:r w:rsidR="003C516A">
        <w:rPr>
          <w:b/>
          <w:bCs/>
          <w:color w:val="FFD966" w:themeColor="accent4" w:themeTint="99"/>
          <w:sz w:val="44"/>
          <w:szCs w:val="44"/>
        </w:rPr>
        <w:t>,</w:t>
      </w:r>
      <w:r w:rsidRPr="003C516A">
        <w:rPr>
          <w:b/>
          <w:bCs/>
          <w:color w:val="FFD966" w:themeColor="accent4" w:themeTint="99"/>
          <w:sz w:val="44"/>
          <w:szCs w:val="44"/>
        </w:rPr>
        <w:t xml:space="preserve"> prohlídka končí.</w:t>
      </w:r>
    </w:p>
    <w:p w14:paraId="325C50B9" w14:textId="2F14EA65" w:rsidR="005042F8" w:rsidRPr="003C516A" w:rsidRDefault="005042F8">
      <w:pPr>
        <w:rPr>
          <w:b/>
          <w:bCs/>
          <w:color w:val="00B050"/>
          <w:sz w:val="44"/>
          <w:szCs w:val="44"/>
        </w:rPr>
      </w:pPr>
      <w:r w:rsidRPr="003C516A">
        <w:rPr>
          <w:b/>
          <w:bCs/>
          <w:color w:val="00B050"/>
          <w:sz w:val="44"/>
          <w:szCs w:val="44"/>
        </w:rPr>
        <w:t xml:space="preserve">Dále si prohlédnout naší školní zahradu, která se dále obnovuje a rozšiřuje. </w:t>
      </w:r>
    </w:p>
    <w:p w14:paraId="0DCD84EF" w14:textId="60FA18C1" w:rsidR="005042F8" w:rsidRPr="003C516A" w:rsidRDefault="005042F8">
      <w:pPr>
        <w:rPr>
          <w:b/>
          <w:bCs/>
          <w:color w:val="00B050"/>
          <w:sz w:val="44"/>
          <w:szCs w:val="44"/>
        </w:rPr>
      </w:pPr>
      <w:r w:rsidRPr="003C516A">
        <w:rPr>
          <w:b/>
          <w:bCs/>
          <w:color w:val="00B050"/>
          <w:sz w:val="44"/>
          <w:szCs w:val="44"/>
        </w:rPr>
        <w:t>Udržujte, prosím, pořádek a respektujte ukončení akce ve 12 hodin.</w:t>
      </w:r>
    </w:p>
    <w:p w14:paraId="60DE1B34" w14:textId="44912B11" w:rsidR="005042F8" w:rsidRDefault="005042F8">
      <w:pPr>
        <w:rPr>
          <w:b/>
          <w:bCs/>
          <w:color w:val="C45911" w:themeColor="accent2" w:themeShade="BF"/>
          <w:sz w:val="44"/>
          <w:szCs w:val="44"/>
        </w:rPr>
      </w:pPr>
      <w:r>
        <w:rPr>
          <w:b/>
          <w:bCs/>
          <w:color w:val="C45911" w:themeColor="accent2" w:themeShade="BF"/>
          <w:sz w:val="44"/>
          <w:szCs w:val="44"/>
        </w:rPr>
        <w:t>Buďte vítáni a užijte si to u nás!</w:t>
      </w:r>
    </w:p>
    <w:p w14:paraId="24CD4BC3" w14:textId="02FA6397" w:rsidR="003C516A" w:rsidRPr="003C516A" w:rsidRDefault="003C516A">
      <w:pPr>
        <w:rPr>
          <w:b/>
          <w:bCs/>
          <w:color w:val="002060"/>
          <w:sz w:val="44"/>
          <w:szCs w:val="44"/>
        </w:rPr>
      </w:pPr>
      <w:r>
        <w:rPr>
          <w:b/>
          <w:bCs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1E035" wp14:editId="107F6961">
                <wp:simplePos x="0" y="0"/>
                <wp:positionH relativeFrom="column">
                  <wp:posOffset>2978785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19050" t="0" r="19050" b="0"/>
                <wp:wrapNone/>
                <wp:docPr id="98682838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3763" id="Srdce 1" o:spid="_x0000_s1026" style="position:absolute;margin-left:234.55pt;margin-top:11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" path="m457200,228600v190500,-533400,933450,,,685800c-476250,228600,266700,-304800,457200,228600xe" fillcolor="#ed7d31 [3205]" stroked="f">
                <v:path arrowok="t" o:connecttype="custom" o:connectlocs="457200,228600;457200,914400;457200,228600" o:connectangles="0,0,0"/>
              </v:shape>
            </w:pict>
          </mc:Fallback>
        </mc:AlternateContent>
      </w:r>
      <w:r w:rsidRPr="003C516A">
        <w:rPr>
          <w:b/>
          <w:bCs/>
          <w:color w:val="002060"/>
          <w:sz w:val="44"/>
          <w:szCs w:val="44"/>
        </w:rPr>
        <w:t>Všichni z MŠ Bajkalská</w:t>
      </w:r>
      <w:r>
        <w:rPr>
          <w:b/>
          <w:bCs/>
          <w:color w:val="002060"/>
          <w:sz w:val="44"/>
          <w:szCs w:val="44"/>
        </w:rPr>
        <w:t>!</w:t>
      </w:r>
    </w:p>
    <w:p w14:paraId="685CCB99" w14:textId="77777777" w:rsidR="005042F8" w:rsidRPr="00C034CA" w:rsidRDefault="005042F8">
      <w:pPr>
        <w:rPr>
          <w:b/>
          <w:bCs/>
          <w:color w:val="F4B083" w:themeColor="accent2" w:themeTint="99"/>
          <w:sz w:val="44"/>
          <w:szCs w:val="44"/>
        </w:rPr>
      </w:pPr>
    </w:p>
    <w:p w14:paraId="514A72C0" w14:textId="77777777" w:rsidR="003C516A" w:rsidRDefault="003C516A">
      <w:pPr>
        <w:rPr>
          <w:b/>
          <w:bCs/>
          <w:color w:val="ED7D31" w:themeColor="accent2"/>
          <w:sz w:val="44"/>
          <w:szCs w:val="44"/>
        </w:rPr>
      </w:pPr>
    </w:p>
    <w:p w14:paraId="28E2B79A" w14:textId="5CF8D684" w:rsidR="00C034CA" w:rsidRPr="00C034CA" w:rsidRDefault="003C516A">
      <w:pPr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Pro děti jsou připraveny drobné dárečky vlastní výroby.</w:t>
      </w:r>
    </w:p>
    <w:p w14:paraId="552C6AB2" w14:textId="77777777" w:rsidR="00C034CA" w:rsidRPr="00C034CA" w:rsidRDefault="00C034CA">
      <w:pPr>
        <w:rPr>
          <w:b/>
          <w:bCs/>
          <w:color w:val="ED7D31" w:themeColor="accent2"/>
          <w:sz w:val="44"/>
          <w:szCs w:val="44"/>
        </w:rPr>
      </w:pPr>
    </w:p>
    <w:p w14:paraId="20CEE483" w14:textId="77777777" w:rsidR="00C034CA" w:rsidRPr="00C034CA" w:rsidRDefault="00C034CA">
      <w:pPr>
        <w:rPr>
          <w:b/>
          <w:bCs/>
          <w:color w:val="2F5496" w:themeColor="accent1" w:themeShade="BF"/>
          <w:sz w:val="44"/>
          <w:szCs w:val="44"/>
          <w:u w:val="single"/>
        </w:rPr>
      </w:pPr>
    </w:p>
    <w:sectPr w:rsidR="00C034CA" w:rsidRPr="00C034CA" w:rsidSect="00A265F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CA"/>
    <w:rsid w:val="003C516A"/>
    <w:rsid w:val="005042F8"/>
    <w:rsid w:val="007F48B4"/>
    <w:rsid w:val="008D1E12"/>
    <w:rsid w:val="00A265F2"/>
    <w:rsid w:val="00BA3428"/>
    <w:rsid w:val="00C034CA"/>
    <w:rsid w:val="00E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562"/>
  <w15:chartTrackingRefBased/>
  <w15:docId w15:val="{C8148B8C-CD45-4A71-8AFE-219799D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Pešulová</dc:creator>
  <cp:keywords/>
  <dc:description/>
  <cp:lastModifiedBy>Ludmila Pešulová</cp:lastModifiedBy>
  <cp:revision>3</cp:revision>
  <cp:lastPrinted>2024-04-05T11:44:00Z</cp:lastPrinted>
  <dcterms:created xsi:type="dcterms:W3CDTF">2024-04-05T11:18:00Z</dcterms:created>
  <dcterms:modified xsi:type="dcterms:W3CDTF">2024-04-05T11:48:00Z</dcterms:modified>
</cp:coreProperties>
</file>